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40052" w14:textId="77777777" w:rsidR="00D001CB" w:rsidRPr="00AF47F1" w:rsidRDefault="00D001CB" w:rsidP="00D001CB">
      <w:pPr>
        <w:spacing w:line="240" w:lineRule="auto"/>
        <w:rPr>
          <w:rFonts w:ascii="Arial Nova" w:hAnsi="Arial Nova"/>
          <w:color w:val="466477"/>
        </w:rPr>
      </w:pPr>
    </w:p>
    <w:tbl>
      <w:tblPr>
        <w:tblpPr w:vertAnchor="page" w:horzAnchor="margin" w:tblpY="3436"/>
        <w:tblW w:w="0" w:type="auto"/>
        <w:tblLook w:val="04A0" w:firstRow="1" w:lastRow="0" w:firstColumn="1" w:lastColumn="0" w:noHBand="0" w:noVBand="1"/>
      </w:tblPr>
      <w:tblGrid>
        <w:gridCol w:w="5280"/>
      </w:tblGrid>
      <w:tr w:rsidR="00D001CB" w:rsidRPr="00AF47F1" w14:paraId="518CB739" w14:textId="77777777" w:rsidTr="007313A1">
        <w:tc>
          <w:tcPr>
            <w:tcW w:w="5280" w:type="dxa"/>
          </w:tcPr>
          <w:p w14:paraId="2F6D4858" w14:textId="77777777" w:rsidR="00D001CB" w:rsidRPr="00AF47F1" w:rsidRDefault="00D001CB" w:rsidP="007313A1">
            <w:pPr>
              <w:pStyle w:val="PDParagraphDefault"/>
              <w:rPr>
                <w:rFonts w:ascii="Arial Nova" w:hAnsi="Arial Nova"/>
                <w:color w:val="466477"/>
              </w:rPr>
            </w:pPr>
            <w:r w:rsidRPr="00AF47F1">
              <w:rPr>
                <w:rFonts w:ascii="Arial Nova" w:hAnsi="Arial Nova"/>
                <w:b/>
                <w:bCs/>
                <w:color w:val="466477"/>
              </w:rPr>
              <w:t>Created by:</w:t>
            </w:r>
          </w:p>
          <w:p w14:paraId="0E7D29DE" w14:textId="77777777" w:rsidR="00D001CB" w:rsidRPr="00AF47F1" w:rsidRDefault="00D001CB" w:rsidP="007313A1">
            <w:pPr>
              <w:pStyle w:val="PDParagraphDefault"/>
              <w:rPr>
                <w:rFonts w:ascii="Arial Nova" w:hAnsi="Arial Nova"/>
                <w:color w:val="466477"/>
              </w:rPr>
            </w:pPr>
          </w:p>
          <w:p w14:paraId="72BBF194" w14:textId="77777777" w:rsidR="00D001CB" w:rsidRPr="00AF47F1" w:rsidRDefault="00D001CB" w:rsidP="007313A1">
            <w:pPr>
              <w:pStyle w:val="PDParagraphDefault"/>
              <w:rPr>
                <w:rFonts w:ascii="Arial Nova" w:hAnsi="Arial Nova"/>
                <w:b/>
                <w:bCs/>
                <w:color w:val="466477"/>
              </w:rPr>
            </w:pPr>
            <w:r w:rsidRPr="00AF47F1">
              <w:rPr>
                <w:rFonts w:ascii="Arial Nova" w:hAnsi="Arial Nova"/>
                <w:color w:val="466477"/>
              </w:rPr>
              <w:t>[Sender. FirstName]</w:t>
            </w:r>
            <w:r w:rsidRPr="00AF47F1">
              <w:rPr>
                <w:rFonts w:ascii="Arial Nova" w:hAnsi="Arial Nova"/>
                <w:b/>
                <w:bCs/>
                <w:color w:val="466477"/>
              </w:rPr>
              <w:t xml:space="preserve"> </w:t>
            </w:r>
            <w:r w:rsidRPr="00AF47F1">
              <w:rPr>
                <w:rFonts w:ascii="Arial Nova" w:hAnsi="Arial Nova"/>
                <w:color w:val="466477"/>
              </w:rPr>
              <w:t>[Sender. Last Name]</w:t>
            </w:r>
            <w:r w:rsidRPr="00AF47F1">
              <w:rPr>
                <w:rFonts w:ascii="Arial Nova" w:hAnsi="Arial Nova"/>
                <w:b/>
                <w:bCs/>
                <w:color w:val="466477"/>
              </w:rPr>
              <w:t xml:space="preserve"> </w:t>
            </w:r>
          </w:p>
          <w:p w14:paraId="2F2FA2FE" w14:textId="77777777" w:rsidR="00D001CB" w:rsidRPr="00AF47F1" w:rsidRDefault="00D001CB" w:rsidP="007313A1">
            <w:pPr>
              <w:pStyle w:val="PDParagraphDefault"/>
              <w:rPr>
                <w:rFonts w:ascii="Arial Nova" w:hAnsi="Arial Nova"/>
                <w:color w:val="466477"/>
              </w:rPr>
            </w:pPr>
            <w:r w:rsidRPr="00AF47F1">
              <w:rPr>
                <w:rFonts w:ascii="Arial Nova" w:hAnsi="Arial Nova"/>
                <w:color w:val="466477"/>
              </w:rPr>
              <w:t>[Sender. Company]</w:t>
            </w:r>
          </w:p>
        </w:tc>
      </w:tr>
    </w:tbl>
    <w:tbl>
      <w:tblPr>
        <w:tblpPr w:vertAnchor="page" w:tblpX="78" w:tblpY="6946"/>
        <w:tblW w:w="0" w:type="auto"/>
        <w:tblLook w:val="04A0" w:firstRow="1" w:lastRow="0" w:firstColumn="1" w:lastColumn="0" w:noHBand="0" w:noVBand="1"/>
      </w:tblPr>
      <w:tblGrid>
        <w:gridCol w:w="5310"/>
      </w:tblGrid>
      <w:tr w:rsidR="00D001CB" w:rsidRPr="00AF47F1" w14:paraId="40B3DBF2" w14:textId="77777777" w:rsidTr="007313A1">
        <w:tc>
          <w:tcPr>
            <w:tcW w:w="5310" w:type="dxa"/>
          </w:tcPr>
          <w:p w14:paraId="1E5DF474" w14:textId="77777777" w:rsidR="00D001CB" w:rsidRPr="00AF47F1" w:rsidRDefault="00D001CB" w:rsidP="007313A1">
            <w:pPr>
              <w:pStyle w:val="PDParagraphDefault"/>
              <w:rPr>
                <w:rFonts w:ascii="Arial Nova" w:hAnsi="Arial Nova"/>
                <w:color w:val="466477"/>
              </w:rPr>
            </w:pPr>
            <w:r w:rsidRPr="00AF47F1">
              <w:rPr>
                <w:rFonts w:ascii="Arial Nova" w:hAnsi="Arial Nova"/>
                <w:b/>
                <w:bCs/>
                <w:color w:val="466477"/>
              </w:rPr>
              <w:t>Prepared for:</w:t>
            </w:r>
          </w:p>
          <w:p w14:paraId="1577CB74" w14:textId="77777777" w:rsidR="00D001CB" w:rsidRPr="00AF47F1" w:rsidRDefault="00D001CB" w:rsidP="007313A1">
            <w:pPr>
              <w:pStyle w:val="PDParagraphDefault"/>
              <w:rPr>
                <w:rFonts w:ascii="Arial Nova" w:hAnsi="Arial Nova"/>
                <w:color w:val="466477"/>
              </w:rPr>
            </w:pPr>
          </w:p>
          <w:p w14:paraId="2FC4D54B" w14:textId="77777777" w:rsidR="00D001CB" w:rsidRPr="00AF47F1" w:rsidRDefault="00D001CB" w:rsidP="007313A1">
            <w:pPr>
              <w:pStyle w:val="PDParagraphDefault"/>
              <w:rPr>
                <w:rFonts w:ascii="Arial Nova" w:hAnsi="Arial Nova"/>
                <w:color w:val="466477"/>
              </w:rPr>
            </w:pPr>
            <w:r w:rsidRPr="00AF47F1">
              <w:rPr>
                <w:rFonts w:ascii="Arial Nova" w:hAnsi="Arial Nova"/>
                <w:color w:val="466477"/>
              </w:rPr>
              <w:t>[Client. FirstName] [Client. Last Name]</w:t>
            </w:r>
            <w:r w:rsidRPr="00AF47F1">
              <w:rPr>
                <w:color w:val="466477"/>
              </w:rPr>
              <w:t>​</w:t>
            </w:r>
          </w:p>
          <w:p w14:paraId="2D3761E8" w14:textId="77777777" w:rsidR="00D001CB" w:rsidRPr="00AF47F1" w:rsidRDefault="00D001CB" w:rsidP="007313A1">
            <w:pPr>
              <w:pStyle w:val="PDParagraphDefault"/>
              <w:rPr>
                <w:rFonts w:ascii="Arial Nova" w:hAnsi="Arial Nova"/>
                <w:color w:val="466477"/>
              </w:rPr>
            </w:pPr>
            <w:r w:rsidRPr="00AF47F1">
              <w:rPr>
                <w:rFonts w:ascii="Arial Nova" w:hAnsi="Arial Nova"/>
                <w:color w:val="466477"/>
              </w:rPr>
              <w:t>[Client. Company]</w:t>
            </w:r>
          </w:p>
        </w:tc>
      </w:tr>
    </w:tbl>
    <w:p w14:paraId="4F09A483" w14:textId="77777777" w:rsidR="00D001CB" w:rsidRPr="00AF47F1" w:rsidRDefault="00D001CB" w:rsidP="00D001CB">
      <w:pPr>
        <w:rPr>
          <w:rFonts w:ascii="Arial Nova" w:hAnsi="Arial Nova"/>
          <w:color w:val="466477"/>
        </w:rPr>
      </w:pPr>
    </w:p>
    <w:p w14:paraId="3FF90803" w14:textId="77777777" w:rsidR="00D001CB" w:rsidRPr="00AF47F1" w:rsidRDefault="00D001CB" w:rsidP="00D001CB">
      <w:pPr>
        <w:rPr>
          <w:rFonts w:ascii="Arial Nova" w:hAnsi="Arial Nova"/>
          <w:color w:val="466477"/>
        </w:rPr>
      </w:pPr>
      <w:r w:rsidRPr="00AF47F1">
        <w:rPr>
          <w:rFonts w:ascii="Arial Nova" w:hAnsi="Arial Nova"/>
          <w:color w:val="466477"/>
        </w:rPr>
        <w:br w:type="page"/>
      </w:r>
    </w:p>
    <w:p w14:paraId="4FB52D6F"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lastRenderedPageBreak/>
        <w:t>This Deed of Trust (the “Trust Deed”) sets out the terms and conditions upon which settlor name (the “Settlor”), of settlor address, settles that property set out in Schedule A (the “Property”) upon trustee name (the “Trustee”), being a company duly registered under the laws of STATE with registered number registered number and having its registered address at registered address (together, the “Parties”) establishing a trust.</w:t>
      </w:r>
    </w:p>
    <w:p w14:paraId="749CED10" w14:textId="77777777" w:rsidR="00D001CB" w:rsidRPr="00AF47F1" w:rsidRDefault="00D001CB" w:rsidP="00D001CB">
      <w:pPr>
        <w:pStyle w:val="PDParagraphDefault"/>
        <w:jc w:val="both"/>
        <w:rPr>
          <w:rFonts w:ascii="Arial Nova" w:hAnsi="Arial Nova"/>
          <w:color w:val="466477"/>
        </w:rPr>
      </w:pPr>
    </w:p>
    <w:p w14:paraId="433F74AD" w14:textId="77777777" w:rsidR="00D001CB" w:rsidRPr="00AF47F1" w:rsidRDefault="00D001CB" w:rsidP="00D001CB">
      <w:pPr>
        <w:pStyle w:val="PDParagraphDefault"/>
        <w:jc w:val="both"/>
        <w:rPr>
          <w:rFonts w:ascii="Arial Nova" w:hAnsi="Arial Nova"/>
          <w:color w:val="466477"/>
        </w:rPr>
      </w:pPr>
      <w:proofErr w:type="gramStart"/>
      <w:r w:rsidRPr="00AF47F1">
        <w:rPr>
          <w:rFonts w:ascii="Arial Nova" w:hAnsi="Arial Nova"/>
          <w:color w:val="466477"/>
        </w:rPr>
        <w:t>WHEREAS,</w:t>
      </w:r>
      <w:proofErr w:type="gramEnd"/>
      <w:r w:rsidRPr="00AF47F1">
        <w:rPr>
          <w:rFonts w:ascii="Arial Nova" w:hAnsi="Arial Nova"/>
          <w:color w:val="466477"/>
        </w:rPr>
        <w:t xml:space="preserve"> the Settlor is the owner of the Property set in Schedule A.</w:t>
      </w:r>
    </w:p>
    <w:p w14:paraId="746BE00B" w14:textId="77777777" w:rsidR="00D001CB" w:rsidRPr="00AF47F1" w:rsidRDefault="00D001CB" w:rsidP="00D001CB">
      <w:pPr>
        <w:pStyle w:val="PDParagraphDefault"/>
        <w:jc w:val="both"/>
        <w:rPr>
          <w:rFonts w:ascii="Arial Nova" w:hAnsi="Arial Nova"/>
          <w:color w:val="466477"/>
        </w:rPr>
      </w:pPr>
    </w:p>
    <w:p w14:paraId="697F05F9" w14:textId="77777777" w:rsidR="00D001CB" w:rsidRPr="00AF47F1" w:rsidRDefault="00D001CB" w:rsidP="00D001CB">
      <w:pPr>
        <w:pStyle w:val="PDParagraphDefault"/>
        <w:jc w:val="both"/>
        <w:rPr>
          <w:rFonts w:ascii="Arial Nova" w:hAnsi="Arial Nova"/>
          <w:color w:val="466477"/>
        </w:rPr>
      </w:pPr>
      <w:proofErr w:type="gramStart"/>
      <w:r w:rsidRPr="00AF47F1">
        <w:rPr>
          <w:rFonts w:ascii="Arial Nova" w:hAnsi="Arial Nova"/>
          <w:color w:val="466477"/>
        </w:rPr>
        <w:t>WHEREAS,</w:t>
      </w:r>
      <w:proofErr w:type="gramEnd"/>
      <w:r w:rsidRPr="00AF47F1">
        <w:rPr>
          <w:rFonts w:ascii="Arial Nova" w:hAnsi="Arial Nova"/>
          <w:color w:val="466477"/>
        </w:rPr>
        <w:t xml:space="preserve"> the Settlor wishes to settle on the Trustee that Property set out in Schedule A for the benefit of those beneficiaries set out in Schedule B.</w:t>
      </w:r>
    </w:p>
    <w:p w14:paraId="49150496" w14:textId="77777777" w:rsidR="00D001CB" w:rsidRPr="00AF47F1" w:rsidRDefault="00D001CB" w:rsidP="00D001CB">
      <w:pPr>
        <w:pStyle w:val="PDParagraphDefault"/>
        <w:jc w:val="both"/>
        <w:rPr>
          <w:rFonts w:ascii="Arial Nova" w:hAnsi="Arial Nova"/>
          <w:color w:val="466477"/>
        </w:rPr>
      </w:pPr>
    </w:p>
    <w:p w14:paraId="465DD43F" w14:textId="77777777" w:rsidR="00D001CB" w:rsidRPr="00AF47F1" w:rsidRDefault="00D001CB" w:rsidP="00D001CB">
      <w:pPr>
        <w:pStyle w:val="PDParagraphDefault"/>
        <w:jc w:val="both"/>
        <w:rPr>
          <w:rFonts w:ascii="Arial Nova" w:hAnsi="Arial Nova"/>
          <w:color w:val="466477"/>
        </w:rPr>
      </w:pPr>
      <w:proofErr w:type="gramStart"/>
      <w:r w:rsidRPr="00AF47F1">
        <w:rPr>
          <w:rFonts w:ascii="Arial Nova" w:hAnsi="Arial Nova"/>
          <w:color w:val="466477"/>
        </w:rPr>
        <w:t>WHEREAS,</w:t>
      </w:r>
      <w:proofErr w:type="gramEnd"/>
      <w:r w:rsidRPr="00AF47F1">
        <w:rPr>
          <w:rFonts w:ascii="Arial Nova" w:hAnsi="Arial Nova"/>
          <w:color w:val="466477"/>
        </w:rPr>
        <w:t xml:space="preserve"> the Trustee for his part is willing to accept the Property set out in Schedule A on trust for the beneficiaries set out in Schedule B and to hold the Trust Fund for their benefit.</w:t>
      </w:r>
      <w:r w:rsidRPr="00AF47F1">
        <w:rPr>
          <w:rFonts w:ascii="Arial Nova" w:hAnsi="Arial Nova"/>
          <w:color w:val="466477"/>
        </w:rPr>
        <w:br/>
      </w:r>
    </w:p>
    <w:p w14:paraId="18A441FE"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NOW, THEREFORE, IT IS HEREBY AGREED as follows:</w:t>
      </w:r>
    </w:p>
    <w:p w14:paraId="70845D3A" w14:textId="77777777" w:rsidR="00D001CB" w:rsidRPr="00AF47F1" w:rsidRDefault="00D001CB" w:rsidP="00D001CB">
      <w:pPr>
        <w:pStyle w:val="PDParagraphDefault"/>
        <w:jc w:val="both"/>
        <w:rPr>
          <w:rFonts w:ascii="Arial Nova" w:hAnsi="Arial Nova"/>
          <w:color w:val="466477"/>
        </w:rPr>
      </w:pPr>
    </w:p>
    <w:p w14:paraId="20F95D81"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 xml:space="preserve">1. </w:t>
      </w:r>
      <w:r w:rsidRPr="00AF47F1">
        <w:rPr>
          <w:rFonts w:ascii="Arial Nova" w:hAnsi="Arial Nova"/>
          <w:b/>
          <w:bCs/>
          <w:color w:val="466477"/>
        </w:rPr>
        <w:t>DEFINITIONS</w:t>
      </w:r>
      <w:r w:rsidRPr="00AF47F1">
        <w:rPr>
          <w:rFonts w:ascii="Arial Nova" w:hAnsi="Arial Nova"/>
          <w:color w:val="466477"/>
        </w:rPr>
        <w:t xml:space="preserve"> In this Trust Deed the following terms shall be defined:</w:t>
      </w:r>
      <w:r w:rsidRPr="00AF47F1">
        <w:rPr>
          <w:rFonts w:ascii="Arial Nova" w:hAnsi="Arial Nova"/>
          <w:color w:val="466477"/>
        </w:rPr>
        <w:br/>
      </w:r>
    </w:p>
    <w:p w14:paraId="1984D2D7"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1.1 “Trust” shall mean the trust created by this Trust Deed and named in clause 3.</w:t>
      </w:r>
      <w:r w:rsidRPr="00AF47F1">
        <w:rPr>
          <w:rFonts w:ascii="Arial Nova" w:hAnsi="Arial Nova"/>
          <w:color w:val="466477"/>
        </w:rPr>
        <w:br/>
      </w:r>
    </w:p>
    <w:p w14:paraId="179945B2"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1.2 “Property” shall mean that property set out in Schedule A.</w:t>
      </w:r>
      <w:r w:rsidRPr="00AF47F1">
        <w:rPr>
          <w:rFonts w:ascii="Arial Nova" w:hAnsi="Arial Nova"/>
          <w:color w:val="466477"/>
        </w:rPr>
        <w:br/>
      </w:r>
    </w:p>
    <w:p w14:paraId="6E136AFE"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1.3 “Trust Fund” shall mean that Property set out in Schedule A as well as </w:t>
      </w:r>
      <w:proofErr w:type="gramStart"/>
      <w:r w:rsidRPr="00AF47F1">
        <w:rPr>
          <w:rFonts w:ascii="Arial Nova" w:hAnsi="Arial Nova"/>
          <w:color w:val="466477"/>
        </w:rPr>
        <w:t>any and all</w:t>
      </w:r>
      <w:proofErr w:type="gramEnd"/>
      <w:r w:rsidRPr="00AF47F1">
        <w:rPr>
          <w:rFonts w:ascii="Arial Nova" w:hAnsi="Arial Nova"/>
          <w:color w:val="466477"/>
        </w:rPr>
        <w:t xml:space="preserve"> additional settlements which may be made from time to time as well as any and all income of any sort whatsoever earned by or as a result of the trust Property and any additional settlements.</w:t>
      </w:r>
    </w:p>
    <w:p w14:paraId="79FC8E5A" w14:textId="77777777" w:rsidR="00D001CB" w:rsidRPr="00AF47F1" w:rsidRDefault="00D001CB" w:rsidP="00D001CB">
      <w:pPr>
        <w:pStyle w:val="PDParagraphDefault"/>
        <w:jc w:val="both"/>
        <w:rPr>
          <w:rFonts w:ascii="Arial Nova" w:hAnsi="Arial Nova"/>
          <w:color w:val="466477"/>
        </w:rPr>
      </w:pPr>
    </w:p>
    <w:p w14:paraId="68EE0B1A"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lastRenderedPageBreak/>
        <w:t>1.4 “Beneficiary”, “Beneficiaries” shall both mean those persons listed in Schedule B as Beneficiaries of the Trust as well as any persons subsequently nominate as Beneficiaries by the Trustee pursuant to those powers set out in Clause 7.</w:t>
      </w:r>
    </w:p>
    <w:p w14:paraId="0F2CE0C1" w14:textId="77777777" w:rsidR="00D001CB" w:rsidRPr="00AF47F1" w:rsidRDefault="00D001CB" w:rsidP="00D001CB">
      <w:pPr>
        <w:pStyle w:val="PDParagraphDefault"/>
        <w:jc w:val="both"/>
        <w:rPr>
          <w:rFonts w:ascii="Arial Nova" w:hAnsi="Arial Nova"/>
          <w:color w:val="466477"/>
        </w:rPr>
      </w:pPr>
    </w:p>
    <w:p w14:paraId="47B70CB4" w14:textId="77777777" w:rsidR="00D001CB" w:rsidRPr="00AF47F1" w:rsidRDefault="00D001CB" w:rsidP="00D001CB">
      <w:pPr>
        <w:pStyle w:val="PDParagraphDefault"/>
        <w:jc w:val="both"/>
        <w:rPr>
          <w:rFonts w:ascii="Arial Nova" w:hAnsi="Arial Nova"/>
          <w:color w:val="466477"/>
        </w:rPr>
      </w:pPr>
    </w:p>
    <w:p w14:paraId="546F1EE5"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1.5 “Excluded Person”, “Excluded Persons” shall both mean any person excluded from benefit under the trust listed in Schedule C as well as any other person who may be subsequently nominated by the Trustee as an Excluded Persons under the powers in Clause 8.</w:t>
      </w:r>
    </w:p>
    <w:p w14:paraId="4601184C" w14:textId="77777777" w:rsidR="00D001CB" w:rsidRPr="00AF47F1" w:rsidRDefault="00D001CB" w:rsidP="00D001CB">
      <w:pPr>
        <w:pStyle w:val="PDParagraphDefault"/>
        <w:jc w:val="both"/>
        <w:rPr>
          <w:rFonts w:ascii="Arial Nova" w:hAnsi="Arial Nova"/>
          <w:color w:val="466477"/>
        </w:rPr>
      </w:pPr>
    </w:p>
    <w:p w14:paraId="330E0509" w14:textId="77777777" w:rsidR="00D001CB" w:rsidRPr="00AF47F1" w:rsidRDefault="00D001CB" w:rsidP="00D001CB">
      <w:pPr>
        <w:rPr>
          <w:rFonts w:ascii="Arial Nova" w:hAnsi="Arial Nova"/>
          <w:color w:val="466477"/>
        </w:rPr>
      </w:pPr>
      <w:r w:rsidRPr="00AF47F1">
        <w:rPr>
          <w:rFonts w:ascii="Arial Nova" w:hAnsi="Arial Nova"/>
          <w:color w:val="466477"/>
        </w:rPr>
        <w:t>1.6 Unless it is evident from the context and having regards to the generality of this Trust Deed that a clause intends to mean otherwise: words denoted in the singular only shall include the plural and vice versa; words</w:t>
      </w:r>
    </w:p>
    <w:p w14:paraId="3BE3F38D" w14:textId="77777777" w:rsidR="00D001CB" w:rsidRPr="00AF47F1" w:rsidRDefault="00D001CB" w:rsidP="00D001CB">
      <w:pPr>
        <w:rPr>
          <w:rFonts w:ascii="Arial Nova" w:hAnsi="Arial Nova"/>
          <w:color w:val="466477"/>
        </w:rPr>
      </w:pPr>
    </w:p>
    <w:p w14:paraId="3303346D"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denoted in any gender shall include all genders; </w:t>
      </w:r>
      <w:proofErr w:type="gramStart"/>
      <w:r w:rsidRPr="00AF47F1">
        <w:rPr>
          <w:rFonts w:ascii="Arial Nova" w:hAnsi="Arial Nova"/>
          <w:color w:val="466477"/>
        </w:rPr>
        <w:t>and,</w:t>
      </w:r>
      <w:proofErr w:type="gramEnd"/>
      <w:r w:rsidRPr="00AF47F1">
        <w:rPr>
          <w:rFonts w:ascii="Arial Nova" w:hAnsi="Arial Nova"/>
          <w:color w:val="466477"/>
        </w:rPr>
        <w:t xml:space="preserve"> terms denoting people or persons shall include both natural and legal persons (such as corporations) and vice versa.</w:t>
      </w:r>
    </w:p>
    <w:p w14:paraId="1CFF0906" w14:textId="77777777" w:rsidR="00D001CB" w:rsidRPr="00AF47F1" w:rsidRDefault="00D001CB" w:rsidP="00D001CB">
      <w:pPr>
        <w:pStyle w:val="PDParagraphDefault"/>
        <w:jc w:val="both"/>
        <w:rPr>
          <w:rFonts w:ascii="Arial Nova" w:hAnsi="Arial Nova"/>
          <w:color w:val="466477"/>
        </w:rPr>
      </w:pPr>
    </w:p>
    <w:p w14:paraId="7F09F355"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1.7 The heading names in the Trust Deed are provided as reference only and do not form part of the Trust Deed.</w:t>
      </w:r>
      <w:r w:rsidRPr="00AF47F1">
        <w:rPr>
          <w:rFonts w:ascii="Arial Nova" w:hAnsi="Arial Nova"/>
          <w:color w:val="466477"/>
        </w:rPr>
        <w:br/>
      </w:r>
    </w:p>
    <w:p w14:paraId="3BC9010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1.8 The Trust Deed or declarations may be executed in both English and other languages. If there is a conflict between this Trust Deed in its various translations the English version shall prevail.</w:t>
      </w:r>
    </w:p>
    <w:p w14:paraId="293890C1" w14:textId="77777777" w:rsidR="00D001CB" w:rsidRPr="00AF47F1" w:rsidRDefault="00D001CB" w:rsidP="00D001CB">
      <w:pPr>
        <w:pStyle w:val="PDParagraphDefault"/>
        <w:jc w:val="both"/>
        <w:rPr>
          <w:rFonts w:ascii="Arial Nova" w:hAnsi="Arial Nova"/>
          <w:color w:val="466477"/>
        </w:rPr>
      </w:pPr>
    </w:p>
    <w:p w14:paraId="7A160C95"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1.9 This Trust Deed may be executed either in one original or in counterpart.</w:t>
      </w:r>
    </w:p>
    <w:p w14:paraId="3AEDB37B" w14:textId="77777777" w:rsidR="00D001CB" w:rsidRPr="00AF47F1" w:rsidRDefault="00D001CB" w:rsidP="00D001CB">
      <w:pPr>
        <w:pStyle w:val="PDParagraphDefault"/>
        <w:jc w:val="both"/>
        <w:rPr>
          <w:rFonts w:ascii="Arial Nova" w:hAnsi="Arial Nova"/>
          <w:color w:val="466477"/>
        </w:rPr>
      </w:pPr>
    </w:p>
    <w:p w14:paraId="4C0B393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1.10 The terms of this Trust Deed shall be deemed to be binding on both Parties based on their respective conduct notwithstanding any error or defect in the execution of this Trust Deed.</w:t>
      </w:r>
    </w:p>
    <w:p w14:paraId="659DFFE3" w14:textId="77777777" w:rsidR="00D001CB" w:rsidRPr="00AF47F1" w:rsidRDefault="00D001CB" w:rsidP="00D001CB">
      <w:pPr>
        <w:pStyle w:val="PDParagraphDefault"/>
        <w:jc w:val="both"/>
        <w:rPr>
          <w:rFonts w:ascii="Arial Nova" w:hAnsi="Arial Nova"/>
          <w:color w:val="466477"/>
        </w:rPr>
      </w:pPr>
    </w:p>
    <w:p w14:paraId="796EA7AA" w14:textId="77777777" w:rsidR="00D001CB" w:rsidRPr="00AF47F1" w:rsidRDefault="00D001CB" w:rsidP="00D001CB">
      <w:pPr>
        <w:pStyle w:val="PDParagraphDefault"/>
        <w:jc w:val="both"/>
        <w:rPr>
          <w:rFonts w:ascii="Arial Nova" w:hAnsi="Arial Nova"/>
          <w:color w:val="466477"/>
          <w:sz w:val="21"/>
          <w:szCs w:val="21"/>
        </w:rPr>
      </w:pPr>
      <w:r w:rsidRPr="00AF47F1">
        <w:rPr>
          <w:rFonts w:ascii="Arial Nova" w:hAnsi="Arial Nova"/>
          <w:color w:val="466477"/>
          <w:sz w:val="21"/>
          <w:szCs w:val="21"/>
        </w:rPr>
        <w:lastRenderedPageBreak/>
        <w:t xml:space="preserve">2. </w:t>
      </w:r>
      <w:r w:rsidRPr="00AF47F1">
        <w:rPr>
          <w:rFonts w:ascii="Arial Nova" w:hAnsi="Arial Nova"/>
          <w:b/>
          <w:bCs/>
          <w:color w:val="466477"/>
          <w:sz w:val="21"/>
          <w:szCs w:val="21"/>
        </w:rPr>
        <w:t xml:space="preserve">TRANSFER OF PROPERTY </w:t>
      </w:r>
      <w:r w:rsidRPr="00AF47F1">
        <w:rPr>
          <w:rFonts w:ascii="Arial Nova" w:hAnsi="Arial Nova"/>
          <w:color w:val="466477"/>
          <w:sz w:val="21"/>
          <w:szCs w:val="21"/>
        </w:rPr>
        <w:t>The Settlor hereby conveys, transfers and assigns the Property to the Trustee to be held on trust on such terms as are set out in this Trust Deed. The Trustee hereby acknowledges receipt of the Property and consents to the terms of the Trust Deed and admits and acknowledges that they are holding the Property in trust on the terms as set out in this Trust Deed. The Trustee is also expressly authorized to receive further property in the future from the Settlor or from any other person and to add this new property to the Trust Fund.</w:t>
      </w:r>
    </w:p>
    <w:p w14:paraId="25231CCB"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sz w:val="21"/>
          <w:szCs w:val="21"/>
        </w:rPr>
        <w:br/>
      </w:r>
    </w:p>
    <w:p w14:paraId="4F147149"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 xml:space="preserve">3. </w:t>
      </w:r>
      <w:r w:rsidRPr="00AF47F1">
        <w:rPr>
          <w:rFonts w:ascii="Arial Nova" w:hAnsi="Arial Nova"/>
          <w:b/>
          <w:bCs/>
          <w:color w:val="466477"/>
        </w:rPr>
        <w:t>TRUST NAME</w:t>
      </w:r>
      <w:r w:rsidRPr="00AF47F1">
        <w:rPr>
          <w:rFonts w:ascii="Arial Nova" w:hAnsi="Arial Nova"/>
          <w:color w:val="466477"/>
        </w:rPr>
        <w:t xml:space="preserve"> This Trust shall be known as TRUST NAME.</w:t>
      </w:r>
      <w:r w:rsidRPr="00AF47F1">
        <w:rPr>
          <w:rFonts w:ascii="Arial Nova" w:hAnsi="Arial Nova"/>
          <w:color w:val="466477"/>
        </w:rPr>
        <w:br/>
      </w:r>
    </w:p>
    <w:p w14:paraId="5E4AD9AE"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Trusts usually have names such as “The ABC Trust” or “The ABC Settlement” or “The Jones Family Trust.”</w:t>
      </w:r>
      <w:r w:rsidRPr="00AF47F1">
        <w:rPr>
          <w:rFonts w:ascii="Arial Nova" w:hAnsi="Arial Nova"/>
          <w:color w:val="466477"/>
        </w:rPr>
        <w:br/>
      </w:r>
    </w:p>
    <w:p w14:paraId="788DD215"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4. </w:t>
      </w:r>
      <w:r w:rsidRPr="00AF47F1">
        <w:rPr>
          <w:rFonts w:ascii="Arial Nova" w:hAnsi="Arial Nova"/>
          <w:b/>
          <w:bCs/>
          <w:color w:val="466477"/>
        </w:rPr>
        <w:t>PROPER LAW</w:t>
      </w:r>
      <w:r w:rsidRPr="00AF47F1">
        <w:rPr>
          <w:rFonts w:ascii="Arial Nova" w:hAnsi="Arial Nova"/>
          <w:color w:val="466477"/>
        </w:rPr>
        <w:t xml:space="preserve"> This Trust is established under the laws of PROPER LAW and the Trustee shall have the power to change the proper law by written declaration.</w:t>
      </w:r>
    </w:p>
    <w:p w14:paraId="73C162B7" w14:textId="77777777" w:rsidR="00D001CB" w:rsidRPr="00AF47F1" w:rsidRDefault="00D001CB" w:rsidP="00D001CB">
      <w:pPr>
        <w:pStyle w:val="PDParagraphDefault"/>
        <w:jc w:val="both"/>
        <w:rPr>
          <w:rFonts w:ascii="Arial Nova" w:hAnsi="Arial Nova"/>
          <w:color w:val="466477"/>
        </w:rPr>
      </w:pPr>
    </w:p>
    <w:p w14:paraId="5CF506AE"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5. </w:t>
      </w:r>
      <w:r w:rsidRPr="00AF47F1">
        <w:rPr>
          <w:rFonts w:ascii="Arial Nova" w:hAnsi="Arial Nova"/>
          <w:b/>
          <w:bCs/>
          <w:color w:val="466477"/>
        </w:rPr>
        <w:t>INCOME, CAPITAL, APPOINTMENT AND ADVANCEMENT The</w:t>
      </w:r>
      <w:r w:rsidRPr="00AF47F1">
        <w:rPr>
          <w:rFonts w:ascii="Arial Nova" w:hAnsi="Arial Nova"/>
          <w:color w:val="466477"/>
        </w:rPr>
        <w:t xml:space="preserve"> Trustees stand possessed of the Trust Fund for the exclusive benefit of the Beneficiaries. The Trustees shall pay such amounts of income and capital to one or more Beneficiaries from time to time as they shall in their absolute discretion see fit. The Trustees may at their absolute discretion:</w:t>
      </w:r>
    </w:p>
    <w:p w14:paraId="3F0E3952" w14:textId="77777777" w:rsidR="00D001CB" w:rsidRPr="00AF47F1" w:rsidRDefault="00D001CB" w:rsidP="00D001CB">
      <w:pPr>
        <w:pStyle w:val="PDParagraphDefault"/>
        <w:jc w:val="both"/>
        <w:rPr>
          <w:rFonts w:ascii="Arial Nova" w:hAnsi="Arial Nova"/>
          <w:color w:val="466477"/>
        </w:rPr>
      </w:pPr>
    </w:p>
    <w:p w14:paraId="1FB9DF26"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5.1 pay or apply the entire income or capital of the Trust Fund to the benefit or the maintenance of one or more of the Beneficiaries.</w:t>
      </w:r>
    </w:p>
    <w:p w14:paraId="38B27EE9" w14:textId="77777777" w:rsidR="00D001CB" w:rsidRPr="00AF47F1" w:rsidRDefault="00D001CB" w:rsidP="00D001CB">
      <w:pPr>
        <w:pStyle w:val="PDParagraphDefault"/>
        <w:jc w:val="both"/>
        <w:rPr>
          <w:rFonts w:ascii="Arial Nova" w:hAnsi="Arial Nova"/>
          <w:color w:val="466477"/>
        </w:rPr>
      </w:pPr>
    </w:p>
    <w:p w14:paraId="32BB7CC6"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5.2 pay or apply part of the income or capital of the Trust Fund to the benefit or the maintenance of one or more of the Beneficiaries.</w:t>
      </w:r>
    </w:p>
    <w:p w14:paraId="5DAE8062" w14:textId="77777777" w:rsidR="00D001CB" w:rsidRPr="00AF47F1" w:rsidRDefault="00D001CB" w:rsidP="00D001CB">
      <w:pPr>
        <w:pStyle w:val="PDParagraphDefault"/>
        <w:jc w:val="both"/>
        <w:rPr>
          <w:rFonts w:ascii="Arial Nova" w:hAnsi="Arial Nova"/>
          <w:color w:val="466477"/>
        </w:rPr>
      </w:pPr>
    </w:p>
    <w:p w14:paraId="0A80223F"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lastRenderedPageBreak/>
        <w:t>5.3 settle the whole or any part of the Trust Fund on trust for one or more Beneficiaries.</w:t>
      </w:r>
      <w:r w:rsidRPr="00AF47F1">
        <w:rPr>
          <w:rFonts w:ascii="Arial Nova" w:hAnsi="Arial Nova"/>
          <w:color w:val="466477"/>
        </w:rPr>
        <w:br/>
      </w:r>
    </w:p>
    <w:p w14:paraId="70AE7AEA"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5.4 transfer the whole or any part of the Trust Fund to another Trust for the benefit of all or some of the Beneficiaries </w:t>
      </w:r>
      <w:proofErr w:type="gramStart"/>
      <w:r w:rsidRPr="00AF47F1">
        <w:rPr>
          <w:rFonts w:ascii="Arial Nova" w:hAnsi="Arial Nova"/>
          <w:color w:val="466477"/>
        </w:rPr>
        <w:t>regardless</w:t>
      </w:r>
      <w:proofErr w:type="gramEnd"/>
      <w:r w:rsidRPr="00AF47F1">
        <w:rPr>
          <w:rFonts w:ascii="Arial Nova" w:hAnsi="Arial Nova"/>
          <w:color w:val="466477"/>
        </w:rPr>
        <w:t xml:space="preserve"> that this other trust may also have other beneficiaries who are not Beneficiaries under this Trust.</w:t>
      </w:r>
    </w:p>
    <w:p w14:paraId="70AE4D67" w14:textId="77777777" w:rsidR="00D001CB" w:rsidRPr="00AF47F1" w:rsidRDefault="00D001CB" w:rsidP="00D001CB">
      <w:pPr>
        <w:pStyle w:val="PDParagraphDefault"/>
        <w:jc w:val="both"/>
        <w:rPr>
          <w:rFonts w:ascii="Arial Nova" w:hAnsi="Arial Nova"/>
          <w:color w:val="466477"/>
        </w:rPr>
      </w:pPr>
    </w:p>
    <w:p w14:paraId="69DC65EC"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5.5 make payment of </w:t>
      </w:r>
      <w:proofErr w:type="gramStart"/>
      <w:r w:rsidRPr="00AF47F1">
        <w:rPr>
          <w:rFonts w:ascii="Arial Nova" w:hAnsi="Arial Nova"/>
          <w:color w:val="466477"/>
        </w:rPr>
        <w:t>any and all</w:t>
      </w:r>
      <w:proofErr w:type="gramEnd"/>
      <w:r w:rsidRPr="00AF47F1">
        <w:rPr>
          <w:rFonts w:ascii="Arial Nova" w:hAnsi="Arial Nova"/>
          <w:color w:val="466477"/>
        </w:rPr>
        <w:t xml:space="preserve"> tax liabilities including but not limited to the payment of estate or death duties, transfer taxes, capital taxes from the Trust Fund.</w:t>
      </w:r>
    </w:p>
    <w:p w14:paraId="473EF22A" w14:textId="77777777" w:rsidR="00D001CB" w:rsidRPr="00AF47F1" w:rsidRDefault="00D001CB" w:rsidP="00D001CB">
      <w:pPr>
        <w:pStyle w:val="PDParagraphDefault"/>
        <w:jc w:val="both"/>
        <w:rPr>
          <w:rFonts w:ascii="Arial Nova" w:hAnsi="Arial Nova"/>
          <w:color w:val="466477"/>
        </w:rPr>
      </w:pPr>
    </w:p>
    <w:p w14:paraId="54DD1085"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5.6 make payment of </w:t>
      </w:r>
      <w:proofErr w:type="gramStart"/>
      <w:r w:rsidRPr="00AF47F1">
        <w:rPr>
          <w:rFonts w:ascii="Arial Nova" w:hAnsi="Arial Nova"/>
          <w:color w:val="466477"/>
        </w:rPr>
        <w:t>any and all</w:t>
      </w:r>
      <w:proofErr w:type="gramEnd"/>
      <w:r w:rsidRPr="00AF47F1">
        <w:rPr>
          <w:rFonts w:ascii="Arial Nova" w:hAnsi="Arial Nova"/>
          <w:color w:val="466477"/>
        </w:rPr>
        <w:t xml:space="preserve"> other legitimate expenses of the Trust from the Trust Fund.</w:t>
      </w:r>
    </w:p>
    <w:p w14:paraId="3FCFA14C" w14:textId="77777777" w:rsidR="00D001CB" w:rsidRPr="00AF47F1" w:rsidRDefault="00D001CB" w:rsidP="00D001CB">
      <w:pPr>
        <w:pStyle w:val="PDParagraphDefault"/>
        <w:jc w:val="both"/>
        <w:rPr>
          <w:rFonts w:ascii="Arial Nova" w:hAnsi="Arial Nova"/>
          <w:color w:val="466477"/>
        </w:rPr>
      </w:pPr>
    </w:p>
    <w:p w14:paraId="1B6BB86E"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5.7 at the direction of a Beneficiary </w:t>
      </w:r>
      <w:proofErr w:type="gramStart"/>
      <w:r w:rsidRPr="00AF47F1">
        <w:rPr>
          <w:rFonts w:ascii="Arial Nova" w:hAnsi="Arial Nova"/>
          <w:color w:val="466477"/>
        </w:rPr>
        <w:t>give consideration to</w:t>
      </w:r>
      <w:proofErr w:type="gramEnd"/>
      <w:r w:rsidRPr="00AF47F1">
        <w:rPr>
          <w:rFonts w:ascii="Arial Nova" w:hAnsi="Arial Nova"/>
          <w:color w:val="466477"/>
        </w:rPr>
        <w:t xml:space="preserve"> making a distribution to charity.</w:t>
      </w:r>
    </w:p>
    <w:p w14:paraId="0E8F02F2" w14:textId="77777777" w:rsidR="00D001CB" w:rsidRPr="00AF47F1" w:rsidRDefault="00D001CB" w:rsidP="00D001CB">
      <w:pPr>
        <w:pStyle w:val="PDParagraphDefault"/>
        <w:jc w:val="both"/>
        <w:rPr>
          <w:rFonts w:ascii="Arial Nova" w:hAnsi="Arial Nova"/>
          <w:color w:val="466477"/>
        </w:rPr>
      </w:pPr>
    </w:p>
    <w:p w14:paraId="1F70AD1F" w14:textId="77777777" w:rsidR="00D001CB" w:rsidRPr="00AF47F1" w:rsidRDefault="00D001CB" w:rsidP="00D001CB">
      <w:pPr>
        <w:jc w:val="both"/>
        <w:rPr>
          <w:rFonts w:ascii="Arial Nova" w:hAnsi="Arial Nova"/>
          <w:color w:val="466477"/>
        </w:rPr>
      </w:pPr>
      <w:r w:rsidRPr="00AF47F1">
        <w:rPr>
          <w:rFonts w:ascii="Arial Nova" w:hAnsi="Arial Nova"/>
          <w:color w:val="466477"/>
        </w:rPr>
        <w:t>Provided always that any distribution from the Trust will be made only after the Beneficiary due to receive the distribution has confirmed in writing that he is not under attack from creditors and nor does he have any unsettled claims or pending claims from any court and nor is he an undischarged bankrupt nor is he undergoing bankruptcy proceedings and that no distribution of capital or income may be made to an Excluded Person.</w:t>
      </w:r>
    </w:p>
    <w:p w14:paraId="40AE425F" w14:textId="77777777" w:rsidR="00D001CB" w:rsidRPr="00AF47F1" w:rsidRDefault="00D001CB" w:rsidP="00D001CB">
      <w:pPr>
        <w:rPr>
          <w:rFonts w:ascii="Arial Nova" w:hAnsi="Arial Nova"/>
          <w:color w:val="466477"/>
        </w:rPr>
      </w:pPr>
    </w:p>
    <w:p w14:paraId="7835149E" w14:textId="77777777" w:rsidR="00D001CB" w:rsidRPr="00AF47F1" w:rsidRDefault="00D001CB" w:rsidP="00D001CB">
      <w:pPr>
        <w:rPr>
          <w:rFonts w:ascii="Arial Nova" w:hAnsi="Arial Nova"/>
          <w:color w:val="466477"/>
        </w:rPr>
      </w:pPr>
    </w:p>
    <w:p w14:paraId="2764F6FF"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6. </w:t>
      </w:r>
      <w:r w:rsidRPr="00AF47F1">
        <w:rPr>
          <w:rFonts w:ascii="Arial Nova" w:hAnsi="Arial Nova"/>
          <w:b/>
          <w:bCs/>
          <w:color w:val="466477"/>
        </w:rPr>
        <w:t xml:space="preserve">DISTRIBUTIONS TO MINORS </w:t>
      </w:r>
      <w:r w:rsidRPr="00AF47F1">
        <w:rPr>
          <w:rFonts w:ascii="Arial Nova" w:hAnsi="Arial Nova"/>
          <w:color w:val="466477"/>
        </w:rPr>
        <w:t xml:space="preserve">The Trustees may make distributions to Beneficiaries who are minors in the following ways: either a) payment to those minors directly, </w:t>
      </w:r>
      <w:proofErr w:type="gramStart"/>
      <w:r w:rsidRPr="00AF47F1">
        <w:rPr>
          <w:rFonts w:ascii="Arial Nova" w:hAnsi="Arial Nova"/>
          <w:color w:val="466477"/>
        </w:rPr>
        <w:t>or,</w:t>
      </w:r>
      <w:proofErr w:type="gramEnd"/>
      <w:r w:rsidRPr="00AF47F1">
        <w:rPr>
          <w:rFonts w:ascii="Arial Nova" w:hAnsi="Arial Nova"/>
          <w:color w:val="466477"/>
        </w:rPr>
        <w:t xml:space="preserve"> b) payment to their parents or guardians. The Trustees shall have absolute discretion over which manner to choose and either manner shall be a valid discharge of their powers.</w:t>
      </w:r>
    </w:p>
    <w:p w14:paraId="67646961" w14:textId="77777777" w:rsidR="00D001CB" w:rsidRPr="00AF47F1" w:rsidRDefault="00D001CB" w:rsidP="00D001CB">
      <w:pPr>
        <w:pStyle w:val="PDParagraphDefault"/>
        <w:jc w:val="both"/>
        <w:rPr>
          <w:rFonts w:ascii="Arial Nova" w:hAnsi="Arial Nova"/>
          <w:color w:val="466477"/>
        </w:rPr>
      </w:pPr>
    </w:p>
    <w:p w14:paraId="122B98CA"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7. </w:t>
      </w:r>
      <w:r w:rsidRPr="00AF47F1">
        <w:rPr>
          <w:rFonts w:ascii="Arial Nova" w:hAnsi="Arial Nova"/>
          <w:b/>
          <w:bCs/>
          <w:color w:val="466477"/>
        </w:rPr>
        <w:t xml:space="preserve">POWER TO ADD BENEFICIARIES </w:t>
      </w:r>
      <w:r w:rsidRPr="00AF47F1">
        <w:rPr>
          <w:rFonts w:ascii="Arial Nova" w:hAnsi="Arial Nova"/>
          <w:color w:val="466477"/>
        </w:rPr>
        <w:t>The Trustee shall have the power at any time and at their discretion to appoint additional beneficiaries by written declaration provided always that the new beneficiary shall not be an excluded person.</w:t>
      </w:r>
    </w:p>
    <w:p w14:paraId="2D913C19" w14:textId="77777777" w:rsidR="00D001CB" w:rsidRPr="00AF47F1" w:rsidRDefault="00D001CB" w:rsidP="00D001CB">
      <w:pPr>
        <w:pStyle w:val="PDParagraphDefault"/>
        <w:jc w:val="both"/>
        <w:rPr>
          <w:rFonts w:ascii="Arial Nova" w:hAnsi="Arial Nova"/>
          <w:color w:val="466477"/>
        </w:rPr>
      </w:pPr>
    </w:p>
    <w:p w14:paraId="37BB663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lastRenderedPageBreak/>
        <w:t xml:space="preserve">8. </w:t>
      </w:r>
      <w:r w:rsidRPr="00AF47F1">
        <w:rPr>
          <w:rFonts w:ascii="Arial Nova" w:hAnsi="Arial Nova"/>
          <w:b/>
          <w:bCs/>
          <w:color w:val="466477"/>
        </w:rPr>
        <w:t>POWER OF EXCLUSION</w:t>
      </w:r>
      <w:r w:rsidRPr="00AF47F1">
        <w:rPr>
          <w:rFonts w:ascii="Arial Nova" w:hAnsi="Arial Nova"/>
          <w:color w:val="466477"/>
        </w:rPr>
        <w:t xml:space="preserve"> The Trustee shall have the power at any time and at their discretion by written declaration to remove any Beneficiary under the trust as well as the power to exclude any person (beneficiary or otherwise) to the list of persons excluded from benefit under the Trust.</w:t>
      </w:r>
      <w:r w:rsidRPr="00AF47F1">
        <w:rPr>
          <w:rFonts w:ascii="Arial Nova" w:hAnsi="Arial Nova"/>
          <w:color w:val="466477"/>
        </w:rPr>
        <w:br/>
      </w:r>
    </w:p>
    <w:p w14:paraId="2B4C6136"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9. </w:t>
      </w:r>
      <w:r w:rsidRPr="00AF47F1">
        <w:rPr>
          <w:rFonts w:ascii="Arial Nova" w:hAnsi="Arial Nova"/>
          <w:b/>
          <w:bCs/>
          <w:color w:val="466477"/>
        </w:rPr>
        <w:t xml:space="preserve">DELEGATION OF POWER </w:t>
      </w:r>
      <w:r w:rsidRPr="00AF47F1">
        <w:rPr>
          <w:rFonts w:ascii="Arial Nova" w:hAnsi="Arial Nova"/>
          <w:color w:val="466477"/>
        </w:rPr>
        <w:t>The Trustee shall have the power to delegate the administration of the Trust to any third-party which he in his absolute discretion shall see fit provided always that the Trustee remains responsible for the actions of any party to whom he has delegated authority.</w:t>
      </w:r>
    </w:p>
    <w:p w14:paraId="2C3A0E50" w14:textId="77777777" w:rsidR="00D001CB" w:rsidRPr="00AF47F1" w:rsidRDefault="00D001CB" w:rsidP="00D001CB">
      <w:pPr>
        <w:pStyle w:val="PDParagraphDefault"/>
        <w:jc w:val="both"/>
        <w:rPr>
          <w:rFonts w:ascii="Arial Nova" w:hAnsi="Arial Nova"/>
          <w:color w:val="466477"/>
        </w:rPr>
      </w:pPr>
    </w:p>
    <w:p w14:paraId="4A43E7A8"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10. </w:t>
      </w:r>
      <w:r w:rsidRPr="00AF47F1">
        <w:rPr>
          <w:rFonts w:ascii="Arial Nova" w:hAnsi="Arial Nova"/>
          <w:b/>
          <w:bCs/>
          <w:color w:val="466477"/>
        </w:rPr>
        <w:t>CHANGE OF TRUSTEES</w:t>
      </w:r>
      <w:r w:rsidRPr="00AF47F1">
        <w:rPr>
          <w:rFonts w:ascii="Arial Nova" w:hAnsi="Arial Nova"/>
          <w:color w:val="466477"/>
        </w:rPr>
        <w:t xml:space="preserve"> It is agreed that if the Trustee becomes unable or unwilling to act as Trustee of the Trust, he or his lawful representative (or liquidator in the case of a company) may appoint a new Trustee to be Trustee of the Trust provided that this new trustee shall accept his appointment.</w:t>
      </w:r>
    </w:p>
    <w:p w14:paraId="2A1AF4A5" w14:textId="77777777" w:rsidR="00D001CB" w:rsidRPr="00AF47F1" w:rsidRDefault="00D001CB" w:rsidP="00D001CB">
      <w:pPr>
        <w:pStyle w:val="PDParagraphDefault"/>
        <w:jc w:val="both"/>
        <w:rPr>
          <w:rFonts w:ascii="Arial Nova" w:hAnsi="Arial Nova"/>
          <w:color w:val="466477"/>
        </w:rPr>
      </w:pPr>
    </w:p>
    <w:p w14:paraId="672824E5"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11.</w:t>
      </w:r>
      <w:r w:rsidRPr="00AF47F1">
        <w:rPr>
          <w:rFonts w:ascii="Arial Nova" w:hAnsi="Arial Nova"/>
          <w:b/>
          <w:bCs/>
          <w:color w:val="466477"/>
        </w:rPr>
        <w:t xml:space="preserve"> APPOINTMENT OF ADDITIONAL TRUSTEES</w:t>
      </w:r>
      <w:r w:rsidRPr="00AF47F1">
        <w:rPr>
          <w:rFonts w:ascii="Arial Nova" w:hAnsi="Arial Nova"/>
          <w:color w:val="466477"/>
        </w:rPr>
        <w:t xml:space="preserve"> It is agreed that if the Trustee sees fit, he may appoint an additional Trustee to be Trustee of the Trust.</w:t>
      </w:r>
    </w:p>
    <w:p w14:paraId="0A1C65EC" w14:textId="77777777" w:rsidR="00D001CB" w:rsidRPr="00AF47F1" w:rsidRDefault="00D001CB" w:rsidP="00D001CB">
      <w:pPr>
        <w:pStyle w:val="PDParagraphDefault"/>
        <w:jc w:val="both"/>
        <w:rPr>
          <w:rFonts w:ascii="Arial Nova" w:hAnsi="Arial Nova"/>
          <w:color w:val="466477"/>
        </w:rPr>
      </w:pPr>
    </w:p>
    <w:p w14:paraId="7E7EC474"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 xml:space="preserve">12. </w:t>
      </w:r>
      <w:r w:rsidRPr="00AF47F1">
        <w:rPr>
          <w:rFonts w:ascii="Arial Nova" w:hAnsi="Arial Nova"/>
          <w:b/>
          <w:bCs/>
          <w:color w:val="466477"/>
        </w:rPr>
        <w:t>INDEMNITIES AND WARRANTIES</w:t>
      </w:r>
      <w:r w:rsidRPr="00AF47F1">
        <w:rPr>
          <w:rFonts w:ascii="Arial Nova" w:hAnsi="Arial Nova"/>
          <w:color w:val="466477"/>
        </w:rPr>
        <w:t xml:space="preserve"> It is agreed as follows:</w:t>
      </w:r>
      <w:r w:rsidRPr="00AF47F1">
        <w:rPr>
          <w:rFonts w:ascii="Arial Nova" w:hAnsi="Arial Nova"/>
          <w:color w:val="466477"/>
        </w:rPr>
        <w:br/>
      </w:r>
    </w:p>
    <w:p w14:paraId="60439F68"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12.1 If the Trustee ceases to be a Trustee of the Trust and appoints in his stead a new trustee in accordance with the provisions of clause 10 then he shall have no further liability of any kind in respect of the Trust.</w:t>
      </w:r>
    </w:p>
    <w:p w14:paraId="1D474FFF" w14:textId="77777777" w:rsidR="00D001CB" w:rsidRPr="00AF47F1" w:rsidRDefault="00D001CB" w:rsidP="00D001CB">
      <w:pPr>
        <w:pStyle w:val="PDParagraphDefault"/>
        <w:jc w:val="both"/>
        <w:rPr>
          <w:rFonts w:ascii="Arial Nova" w:hAnsi="Arial Nova"/>
          <w:color w:val="466477"/>
        </w:rPr>
      </w:pPr>
    </w:p>
    <w:p w14:paraId="53D49CBD"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12.2 The Settlor warrants that he is absolutely entitled to </w:t>
      </w:r>
      <w:proofErr w:type="gramStart"/>
      <w:r w:rsidRPr="00AF47F1">
        <w:rPr>
          <w:rFonts w:ascii="Arial Nova" w:hAnsi="Arial Nova"/>
          <w:color w:val="466477"/>
        </w:rPr>
        <w:t>all of</w:t>
      </w:r>
      <w:proofErr w:type="gramEnd"/>
      <w:r w:rsidRPr="00AF47F1">
        <w:rPr>
          <w:rFonts w:ascii="Arial Nova" w:hAnsi="Arial Nova"/>
          <w:color w:val="466477"/>
        </w:rPr>
        <w:t xml:space="preserve"> the legal and beneficial interest in the Property at the time of making the initial settlement of the Property and execution of this Trust Deed.</w:t>
      </w:r>
      <w:r w:rsidRPr="00AF47F1">
        <w:rPr>
          <w:rFonts w:ascii="Arial Nova" w:hAnsi="Arial Nova"/>
          <w:color w:val="466477"/>
        </w:rPr>
        <w:br/>
      </w:r>
    </w:p>
    <w:p w14:paraId="1E8DD3DB"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lastRenderedPageBreak/>
        <w:t xml:space="preserve">12.3 The Settlor hereby irrevocably undertakes to indemnify and keep indemnified the Trustee against </w:t>
      </w:r>
      <w:proofErr w:type="gramStart"/>
      <w:r w:rsidRPr="00AF47F1">
        <w:rPr>
          <w:rFonts w:ascii="Arial Nova" w:hAnsi="Arial Nova"/>
          <w:color w:val="466477"/>
        </w:rPr>
        <w:t>any and all</w:t>
      </w:r>
      <w:proofErr w:type="gramEnd"/>
      <w:r w:rsidRPr="00AF47F1">
        <w:rPr>
          <w:rFonts w:ascii="Arial Nova" w:hAnsi="Arial Nova"/>
          <w:color w:val="466477"/>
        </w:rPr>
        <w:t xml:space="preserve"> losses howsoever caused as a result of a breach of these warranties.</w:t>
      </w:r>
    </w:p>
    <w:p w14:paraId="42054031" w14:textId="77777777" w:rsidR="00D001CB" w:rsidRPr="00AF47F1" w:rsidRDefault="00D001CB" w:rsidP="00D001CB">
      <w:pPr>
        <w:pStyle w:val="PDParagraphDefault"/>
        <w:jc w:val="both"/>
        <w:rPr>
          <w:rFonts w:ascii="Arial Nova" w:hAnsi="Arial Nova"/>
          <w:color w:val="466477"/>
        </w:rPr>
      </w:pPr>
    </w:p>
    <w:p w14:paraId="5E7C6427"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12.4 Both Parties warrant that they have the necessary power and approval to </w:t>
      </w:r>
      <w:proofErr w:type="gramStart"/>
      <w:r w:rsidRPr="00AF47F1">
        <w:rPr>
          <w:rFonts w:ascii="Arial Nova" w:hAnsi="Arial Nova"/>
          <w:color w:val="466477"/>
        </w:rPr>
        <w:t>enter into</w:t>
      </w:r>
      <w:proofErr w:type="gramEnd"/>
      <w:r w:rsidRPr="00AF47F1">
        <w:rPr>
          <w:rFonts w:ascii="Arial Nova" w:hAnsi="Arial Nova"/>
          <w:color w:val="466477"/>
        </w:rPr>
        <w:t xml:space="preserve"> this Trust Deed.</w:t>
      </w:r>
      <w:r w:rsidRPr="00AF47F1">
        <w:rPr>
          <w:rFonts w:ascii="Arial Nova" w:hAnsi="Arial Nova"/>
          <w:color w:val="466477"/>
        </w:rPr>
        <w:br/>
      </w:r>
    </w:p>
    <w:p w14:paraId="651B0987"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12.5 Both Parties warrant that they are not aware of anything in their reasonable control which will or could have an adverse effect upon their ability to perform their respective obligations hereunder.</w:t>
      </w:r>
      <w:r w:rsidRPr="00AF47F1">
        <w:rPr>
          <w:rFonts w:ascii="Arial Nova" w:hAnsi="Arial Nova"/>
          <w:color w:val="466477"/>
        </w:rPr>
        <w:br/>
      </w:r>
    </w:p>
    <w:p w14:paraId="5949665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12.6 The Settlor warrants that there is no litigation currently in progress, likely to be commenced or threatened against him.</w:t>
      </w:r>
    </w:p>
    <w:p w14:paraId="6FE72F4D"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br/>
        <w:t>12.7 The Trustee warrants that there is no litigation currently in progress, likely to be commenced or threatened against him.</w:t>
      </w:r>
    </w:p>
    <w:p w14:paraId="130EA32C" w14:textId="77777777" w:rsidR="00D001CB" w:rsidRPr="00AF47F1" w:rsidRDefault="00D001CB" w:rsidP="00D001CB">
      <w:pPr>
        <w:pStyle w:val="PDParagraphDefault"/>
        <w:jc w:val="both"/>
        <w:rPr>
          <w:rFonts w:ascii="Arial Nova" w:hAnsi="Arial Nova"/>
          <w:color w:val="466477"/>
        </w:rPr>
      </w:pPr>
    </w:p>
    <w:p w14:paraId="33968EC0"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12.8 The failure or delay by either Party to enforce any term of this Trust Deed or to act upon a breach of any term shall not constitute a waiver of their rights.</w:t>
      </w:r>
    </w:p>
    <w:p w14:paraId="31EF2555" w14:textId="77777777" w:rsidR="00D001CB" w:rsidRPr="00AF47F1" w:rsidRDefault="00D001CB" w:rsidP="00D001CB">
      <w:pPr>
        <w:pStyle w:val="PDParagraphDefault"/>
        <w:jc w:val="both"/>
        <w:rPr>
          <w:rFonts w:ascii="Arial Nova" w:hAnsi="Arial Nova"/>
          <w:color w:val="466477"/>
        </w:rPr>
      </w:pPr>
    </w:p>
    <w:p w14:paraId="3E77EF97"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12.9 The Settlor hereby indemnifies and agrees to keep indemnified the Trustee against </w:t>
      </w:r>
      <w:proofErr w:type="gramStart"/>
      <w:r w:rsidRPr="00AF47F1">
        <w:rPr>
          <w:rFonts w:ascii="Arial Nova" w:hAnsi="Arial Nova"/>
          <w:color w:val="466477"/>
        </w:rPr>
        <w:t>any and all</w:t>
      </w:r>
      <w:proofErr w:type="gramEnd"/>
      <w:r w:rsidRPr="00AF47F1">
        <w:rPr>
          <w:rFonts w:ascii="Arial Nova" w:hAnsi="Arial Nova"/>
          <w:color w:val="466477"/>
        </w:rPr>
        <w:t xml:space="preserve"> losses, expenses and liabilities of any other kind arising from:</w:t>
      </w:r>
    </w:p>
    <w:p w14:paraId="1A2F5929" w14:textId="77777777" w:rsidR="00D001CB" w:rsidRPr="00AF47F1" w:rsidRDefault="00D001CB" w:rsidP="00D001CB">
      <w:pPr>
        <w:pStyle w:val="PDParagraphDefault"/>
        <w:jc w:val="both"/>
        <w:rPr>
          <w:rFonts w:ascii="Arial Nova" w:hAnsi="Arial Nova"/>
          <w:color w:val="466477"/>
        </w:rPr>
      </w:pPr>
    </w:p>
    <w:p w14:paraId="257C438D"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12.9.1 Any misrepresentation, misleading statement, deceit, untrue statement (whether by act, statement or omission) made by the Settlor at any time prior to and including the execution of this Trust Deed.</w:t>
      </w:r>
    </w:p>
    <w:p w14:paraId="2B3840E8" w14:textId="77777777" w:rsidR="00D001CB" w:rsidRPr="00AF47F1" w:rsidRDefault="00D001CB" w:rsidP="00D001CB">
      <w:pPr>
        <w:pStyle w:val="PDParagraphDefault"/>
        <w:jc w:val="both"/>
        <w:rPr>
          <w:rFonts w:ascii="Arial Nova" w:hAnsi="Arial Nova"/>
          <w:color w:val="466477"/>
        </w:rPr>
      </w:pPr>
    </w:p>
    <w:p w14:paraId="281EBF1A"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12.9.2 The cost of defending any action brought under this Trust Deed.</w:t>
      </w:r>
    </w:p>
    <w:p w14:paraId="3E96127A" w14:textId="77777777" w:rsidR="00D001CB" w:rsidRPr="00AF47F1" w:rsidRDefault="00D001CB" w:rsidP="00D001CB">
      <w:pPr>
        <w:pStyle w:val="PDParagraphDefault"/>
        <w:rPr>
          <w:rFonts w:ascii="Arial Nova" w:hAnsi="Arial Nova"/>
          <w:color w:val="466477"/>
        </w:rPr>
      </w:pPr>
    </w:p>
    <w:p w14:paraId="1E4F977B"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13. </w:t>
      </w:r>
      <w:r w:rsidRPr="00AF47F1">
        <w:rPr>
          <w:rFonts w:ascii="Arial Nova" w:hAnsi="Arial Nova"/>
          <w:b/>
          <w:bCs/>
          <w:color w:val="466477"/>
        </w:rPr>
        <w:t>TRUSTEES REMUNERATION</w:t>
      </w:r>
      <w:r w:rsidRPr="00AF47F1">
        <w:rPr>
          <w:rFonts w:ascii="Arial Nova" w:hAnsi="Arial Nova"/>
          <w:color w:val="466477"/>
        </w:rPr>
        <w:t xml:space="preserve"> The Trustees shall have the power to reimburse themselves from the Trust Fund for all fair and reasonable expenses involved in the creation and administration of the Trust and shall be entitled to charge fair professional fees for their services to the Trust.</w:t>
      </w:r>
    </w:p>
    <w:p w14:paraId="6E731642" w14:textId="77777777" w:rsidR="00D001CB" w:rsidRPr="00AF47F1" w:rsidRDefault="00D001CB" w:rsidP="00D001CB">
      <w:pPr>
        <w:pStyle w:val="PDParagraphDefault"/>
        <w:jc w:val="both"/>
        <w:rPr>
          <w:rFonts w:ascii="Arial Nova" w:hAnsi="Arial Nova"/>
          <w:color w:val="466477"/>
        </w:rPr>
      </w:pPr>
    </w:p>
    <w:p w14:paraId="5029D43E"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14. </w:t>
      </w:r>
      <w:r w:rsidRPr="00AF47F1">
        <w:rPr>
          <w:rFonts w:ascii="Arial Nova" w:hAnsi="Arial Nova"/>
          <w:b/>
          <w:bCs/>
          <w:color w:val="466477"/>
        </w:rPr>
        <w:t xml:space="preserve">IRREVOCABILITY AND DURATION </w:t>
      </w:r>
      <w:r w:rsidRPr="00AF47F1">
        <w:rPr>
          <w:rFonts w:ascii="Arial Nova" w:hAnsi="Arial Nova"/>
          <w:color w:val="466477"/>
        </w:rPr>
        <w:t>The Settlor hereby expressly declares that this Trust is irrevocable and shall have effect until either the Trust Fund is exhausted or until the elapsing of the maximum perpetuity period permitted by law whichever is the sooner.</w:t>
      </w:r>
    </w:p>
    <w:p w14:paraId="6FC02882" w14:textId="77777777" w:rsidR="00D001CB" w:rsidRPr="00AF47F1" w:rsidRDefault="00D001CB" w:rsidP="00D001CB">
      <w:pPr>
        <w:pStyle w:val="PDParagraphDefault"/>
        <w:jc w:val="both"/>
        <w:rPr>
          <w:rFonts w:ascii="Arial Nova" w:hAnsi="Arial Nova"/>
          <w:color w:val="466477"/>
        </w:rPr>
      </w:pPr>
    </w:p>
    <w:p w14:paraId="39DF0933"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15.</w:t>
      </w:r>
      <w:r w:rsidRPr="00AF47F1">
        <w:rPr>
          <w:rFonts w:ascii="Arial Nova" w:hAnsi="Arial Nova"/>
          <w:b/>
          <w:bCs/>
          <w:color w:val="466477"/>
        </w:rPr>
        <w:t xml:space="preserve"> CHANGES TO TRUST DEED </w:t>
      </w:r>
      <w:r w:rsidRPr="00AF47F1">
        <w:rPr>
          <w:rFonts w:ascii="Arial Nova" w:hAnsi="Arial Nova"/>
          <w:color w:val="466477"/>
        </w:rPr>
        <w:t>The Trustees may at their discretion and by written declaration make changes to the terms of the Trust Deed.</w:t>
      </w:r>
    </w:p>
    <w:p w14:paraId="3C70BAAD" w14:textId="77777777" w:rsidR="00D001CB" w:rsidRPr="00AF47F1" w:rsidRDefault="00D001CB" w:rsidP="00D001CB">
      <w:pPr>
        <w:pStyle w:val="PDParagraphDefault"/>
        <w:rPr>
          <w:rFonts w:ascii="Arial Nova" w:hAnsi="Arial Nova"/>
          <w:color w:val="466477"/>
        </w:rPr>
      </w:pPr>
      <w:r w:rsidRPr="00AF47F1">
        <w:rPr>
          <w:color w:val="466477"/>
        </w:rPr>
        <w:t>​</w:t>
      </w:r>
    </w:p>
    <w:p w14:paraId="4BB64DD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16. </w:t>
      </w:r>
      <w:r w:rsidRPr="00AF47F1">
        <w:rPr>
          <w:rFonts w:ascii="Arial Nova" w:hAnsi="Arial Nova"/>
          <w:b/>
          <w:bCs/>
          <w:color w:val="466477"/>
        </w:rPr>
        <w:t xml:space="preserve">SEVERANCE </w:t>
      </w:r>
      <w:r w:rsidRPr="00AF47F1">
        <w:rPr>
          <w:rFonts w:ascii="Arial Nova" w:hAnsi="Arial Nova"/>
          <w:color w:val="466477"/>
        </w:rPr>
        <w:t>The illegality or unenforceability of any clause (or part thereof) shall have the effect of voiding that clause (or part thereof) only and not the entirety of this Trust Deed.</w:t>
      </w:r>
    </w:p>
    <w:p w14:paraId="2BD45C5D" w14:textId="77777777" w:rsidR="00D001CB" w:rsidRPr="00AF47F1" w:rsidRDefault="00D001CB" w:rsidP="00D001CB">
      <w:pPr>
        <w:pStyle w:val="PDParagraphDefault"/>
        <w:jc w:val="both"/>
        <w:rPr>
          <w:rFonts w:ascii="Arial Nova" w:hAnsi="Arial Nova"/>
          <w:color w:val="466477"/>
        </w:rPr>
      </w:pPr>
    </w:p>
    <w:p w14:paraId="0CE824EB"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17. </w:t>
      </w:r>
      <w:r w:rsidRPr="00AF47F1">
        <w:rPr>
          <w:rFonts w:ascii="Arial Nova" w:hAnsi="Arial Nova"/>
          <w:b/>
          <w:bCs/>
          <w:color w:val="466477"/>
        </w:rPr>
        <w:t xml:space="preserve">POWER OF INVESTMENT </w:t>
      </w:r>
      <w:r w:rsidRPr="00AF47F1">
        <w:rPr>
          <w:rFonts w:ascii="Arial Nova" w:hAnsi="Arial Nova"/>
          <w:color w:val="466477"/>
        </w:rPr>
        <w:t>The Trustee may make any investment with the Trust Fund that he in his absolute discretion sees fit.</w:t>
      </w:r>
    </w:p>
    <w:p w14:paraId="40DD09A3" w14:textId="77777777" w:rsidR="00D001CB" w:rsidRPr="00AF47F1" w:rsidRDefault="00D001CB" w:rsidP="00D001CB">
      <w:pPr>
        <w:pStyle w:val="PDParagraphDefault"/>
        <w:jc w:val="both"/>
        <w:rPr>
          <w:rFonts w:ascii="Arial Nova" w:hAnsi="Arial Nova"/>
          <w:color w:val="466477"/>
        </w:rPr>
      </w:pPr>
    </w:p>
    <w:p w14:paraId="7AC789E1"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18. </w:t>
      </w:r>
      <w:r w:rsidRPr="00AF47F1">
        <w:rPr>
          <w:rFonts w:ascii="Arial Nova" w:hAnsi="Arial Nova"/>
          <w:b/>
          <w:bCs/>
          <w:color w:val="466477"/>
        </w:rPr>
        <w:t>POWER TO MAKE LOANS TO BENEFICIARIES</w:t>
      </w:r>
      <w:r w:rsidRPr="00AF47F1">
        <w:rPr>
          <w:rFonts w:ascii="Arial Nova" w:hAnsi="Arial Nova"/>
          <w:color w:val="466477"/>
        </w:rPr>
        <w:t xml:space="preserve"> The Trustee shall have the power to make loans to one or more Beneficiaries of such amounts and on such terms as they in their absolute discretion see fit.</w:t>
      </w:r>
    </w:p>
    <w:p w14:paraId="54016A82" w14:textId="77777777" w:rsidR="00D001CB" w:rsidRPr="00AF47F1" w:rsidRDefault="00D001CB" w:rsidP="00D001CB">
      <w:pPr>
        <w:pStyle w:val="PDParagraphDefault"/>
        <w:jc w:val="both"/>
        <w:rPr>
          <w:rFonts w:ascii="Arial Nova" w:hAnsi="Arial Nova"/>
          <w:color w:val="466477"/>
        </w:rPr>
      </w:pPr>
    </w:p>
    <w:p w14:paraId="555FDB1C"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19. </w:t>
      </w:r>
      <w:r w:rsidRPr="00AF47F1">
        <w:rPr>
          <w:rFonts w:ascii="Arial Nova" w:hAnsi="Arial Nova"/>
          <w:b/>
          <w:bCs/>
          <w:color w:val="466477"/>
        </w:rPr>
        <w:t xml:space="preserve">POWER TO MAKE REALTY AVAILABLE FOR THE USE OF BENEFICIARIES </w:t>
      </w:r>
      <w:r w:rsidRPr="00AF47F1">
        <w:rPr>
          <w:rFonts w:ascii="Arial Nova" w:hAnsi="Arial Nova"/>
          <w:color w:val="466477"/>
        </w:rPr>
        <w:t>Where the Trust owns realty the Trustee shall have the power to make said realty available for the use of one or more of the Beneficiaries.</w:t>
      </w:r>
    </w:p>
    <w:p w14:paraId="5965B1DD" w14:textId="77777777" w:rsidR="00D001CB" w:rsidRPr="00AF47F1" w:rsidRDefault="00D001CB" w:rsidP="00D001CB">
      <w:pPr>
        <w:pStyle w:val="PDParagraphDefault"/>
        <w:jc w:val="both"/>
        <w:rPr>
          <w:rFonts w:ascii="Arial Nova" w:hAnsi="Arial Nova"/>
          <w:color w:val="466477"/>
        </w:rPr>
      </w:pPr>
    </w:p>
    <w:p w14:paraId="2D654C5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lastRenderedPageBreak/>
        <w:t xml:space="preserve">20. </w:t>
      </w:r>
      <w:r w:rsidRPr="00AF47F1">
        <w:rPr>
          <w:rFonts w:ascii="Arial Nova" w:hAnsi="Arial Nova"/>
          <w:b/>
          <w:bCs/>
          <w:color w:val="466477"/>
        </w:rPr>
        <w:t xml:space="preserve">POWER TO TAKE ADVICE </w:t>
      </w:r>
      <w:r w:rsidRPr="00AF47F1">
        <w:rPr>
          <w:rFonts w:ascii="Arial Nova" w:hAnsi="Arial Nova"/>
          <w:color w:val="466477"/>
        </w:rPr>
        <w:t>The Trustees shall have the power to take legal and financial advice and counsel on behalf of the Trust and have the power to pay for said advice from the Trust Fund.</w:t>
      </w:r>
    </w:p>
    <w:p w14:paraId="222DA1E2" w14:textId="77777777" w:rsidR="00D001CB" w:rsidRPr="00AF47F1" w:rsidRDefault="00D001CB" w:rsidP="00D001CB">
      <w:pPr>
        <w:pStyle w:val="PDParagraphDefault"/>
        <w:jc w:val="both"/>
        <w:rPr>
          <w:rFonts w:ascii="Arial Nova" w:hAnsi="Arial Nova"/>
          <w:color w:val="466477"/>
        </w:rPr>
      </w:pPr>
    </w:p>
    <w:p w14:paraId="4BA82881"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21. </w:t>
      </w:r>
      <w:r w:rsidRPr="00AF47F1">
        <w:rPr>
          <w:rFonts w:ascii="Arial Nova" w:hAnsi="Arial Nova"/>
          <w:b/>
          <w:bCs/>
          <w:color w:val="466477"/>
        </w:rPr>
        <w:t>POWER TO GUARANTEE DEBTS</w:t>
      </w:r>
      <w:r w:rsidRPr="00AF47F1">
        <w:rPr>
          <w:rFonts w:ascii="Arial Nova" w:hAnsi="Arial Nova"/>
          <w:color w:val="466477"/>
        </w:rPr>
        <w:t xml:space="preserve"> The Trustees shall have the power to use the Trust Fund or any part of it to guarantee debts in any manner including but not limited to mortgage, charges and liens.</w:t>
      </w:r>
    </w:p>
    <w:p w14:paraId="0D26A8B2" w14:textId="77777777" w:rsidR="00D001CB" w:rsidRPr="00AF47F1" w:rsidRDefault="00D001CB" w:rsidP="00D001CB">
      <w:pPr>
        <w:pStyle w:val="PDParagraphDefault"/>
        <w:jc w:val="both"/>
        <w:rPr>
          <w:rFonts w:ascii="Arial Nova" w:hAnsi="Arial Nova"/>
          <w:color w:val="466477"/>
        </w:rPr>
      </w:pPr>
    </w:p>
    <w:p w14:paraId="1F226140"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22. </w:t>
      </w:r>
      <w:r w:rsidRPr="00AF47F1">
        <w:rPr>
          <w:rFonts w:ascii="Arial Nova" w:hAnsi="Arial Nova"/>
          <w:b/>
          <w:bCs/>
          <w:color w:val="466477"/>
        </w:rPr>
        <w:t>POWER TO REACH COMPROMISES</w:t>
      </w:r>
      <w:r w:rsidRPr="00AF47F1">
        <w:rPr>
          <w:rFonts w:ascii="Arial Nova" w:hAnsi="Arial Nova"/>
          <w:color w:val="466477"/>
        </w:rPr>
        <w:t xml:space="preserve"> The Trustee shall have the power to reach agreement and effect compromises for any reason including but not limited to the settlement of debts and the balancing of competing interests between creditors and between beneficiaries.</w:t>
      </w:r>
    </w:p>
    <w:p w14:paraId="04F98AA7" w14:textId="77777777" w:rsidR="00D001CB" w:rsidRPr="00AF47F1" w:rsidRDefault="00D001CB" w:rsidP="00D001CB">
      <w:pPr>
        <w:pStyle w:val="PDParagraphDefault"/>
        <w:jc w:val="both"/>
        <w:rPr>
          <w:rFonts w:ascii="Arial Nova" w:hAnsi="Arial Nova"/>
          <w:color w:val="466477"/>
        </w:rPr>
      </w:pPr>
    </w:p>
    <w:p w14:paraId="7448D732"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23. </w:t>
      </w:r>
      <w:r w:rsidRPr="00AF47F1">
        <w:rPr>
          <w:rFonts w:ascii="Arial Nova" w:hAnsi="Arial Nova"/>
          <w:b/>
          <w:bCs/>
          <w:color w:val="466477"/>
        </w:rPr>
        <w:t>NOTICES</w:t>
      </w:r>
      <w:r w:rsidRPr="00AF47F1">
        <w:rPr>
          <w:rFonts w:ascii="Arial Nova" w:hAnsi="Arial Nova"/>
          <w:color w:val="466477"/>
        </w:rPr>
        <w:t xml:space="preserve"> Any notice served under this Trust Deed shall be made in writing and shall be considered served if it is handed to the other Party in person or delivered to their last known address or any other such address as the Party being served may have notified as his address for service. All notices shall be delivered in English.</w:t>
      </w:r>
    </w:p>
    <w:p w14:paraId="297491A7" w14:textId="77777777" w:rsidR="00D001CB" w:rsidRPr="00AF47F1" w:rsidRDefault="00D001CB" w:rsidP="00D001CB">
      <w:pPr>
        <w:pStyle w:val="PDParagraphDefault"/>
        <w:jc w:val="both"/>
        <w:rPr>
          <w:rFonts w:ascii="Arial Nova" w:hAnsi="Arial Nova"/>
          <w:color w:val="466477"/>
        </w:rPr>
      </w:pPr>
    </w:p>
    <w:p w14:paraId="78046A23" w14:textId="77777777" w:rsidR="00D001CB" w:rsidRPr="00AF47F1" w:rsidRDefault="00D001CB" w:rsidP="00D001CB">
      <w:pPr>
        <w:pStyle w:val="PDParagraphDefault"/>
        <w:jc w:val="both"/>
        <w:rPr>
          <w:rFonts w:ascii="Arial Nova" w:hAnsi="Arial Nova"/>
          <w:color w:val="466477"/>
        </w:rPr>
      </w:pPr>
      <w:r w:rsidRPr="00AF47F1">
        <w:rPr>
          <w:rFonts w:ascii="Arial Nova" w:hAnsi="Arial Nova"/>
          <w:color w:val="466477"/>
        </w:rPr>
        <w:t xml:space="preserve">24. </w:t>
      </w:r>
      <w:r w:rsidRPr="00AF47F1">
        <w:rPr>
          <w:rFonts w:ascii="Arial Nova" w:hAnsi="Arial Nova"/>
          <w:b/>
          <w:bCs/>
          <w:color w:val="466477"/>
        </w:rPr>
        <w:t>DATE OF EXECUTION This</w:t>
      </w:r>
      <w:r w:rsidRPr="00AF47F1">
        <w:rPr>
          <w:rFonts w:ascii="Arial Nova" w:hAnsi="Arial Nova"/>
          <w:color w:val="466477"/>
        </w:rPr>
        <w:t xml:space="preserve"> Trust is duly constituted on the settlement of the Property which is acknowledged to have taken place by both Parties on this the DAY of MONTH, YEAR.</w:t>
      </w:r>
    </w:p>
    <w:p w14:paraId="5C68C2F0" w14:textId="77777777" w:rsidR="00D001CB" w:rsidRPr="00AF47F1" w:rsidRDefault="00D001CB" w:rsidP="00D001CB">
      <w:pPr>
        <w:pStyle w:val="PDParagraphDefault"/>
        <w:rPr>
          <w:rFonts w:ascii="Arial Nova" w:hAnsi="Arial Nova"/>
          <w:color w:val="466477"/>
        </w:rPr>
      </w:pPr>
    </w:p>
    <w:p w14:paraId="3A0B65B4" w14:textId="77777777" w:rsidR="00D001CB" w:rsidRPr="00AF47F1" w:rsidRDefault="00D001CB" w:rsidP="00D001CB">
      <w:pPr>
        <w:pStyle w:val="PDParagraphDefault"/>
        <w:rPr>
          <w:rFonts w:ascii="Arial Nova" w:hAnsi="Arial Nova"/>
          <w:color w:val="466477"/>
        </w:rPr>
      </w:pPr>
    </w:p>
    <w:p w14:paraId="62496F2C" w14:textId="77777777" w:rsidR="00D001CB" w:rsidRPr="00AF47F1" w:rsidRDefault="00D001CB" w:rsidP="00D001CB">
      <w:pPr>
        <w:pStyle w:val="PDParagraphDefault"/>
        <w:rPr>
          <w:rFonts w:ascii="Arial Nova" w:hAnsi="Arial Nova"/>
          <w:color w:val="466477"/>
        </w:rPr>
      </w:pPr>
      <w:r w:rsidRPr="00AF47F1">
        <w:rPr>
          <w:rFonts w:ascii="Arial Nova" w:hAnsi="Arial Nova"/>
          <w:color w:val="466477"/>
        </w:rPr>
        <w:t>Signed by the Settlor</w:t>
      </w:r>
    </w:p>
    <w:p w14:paraId="363AE172" w14:textId="77777777" w:rsidR="00D001CB" w:rsidRPr="00AF47F1" w:rsidRDefault="00D001CB" w:rsidP="00D001CB">
      <w:pPr>
        <w:rPr>
          <w:rFonts w:ascii="Arial Nova" w:hAnsi="Arial Nova"/>
          <w:color w:val="466477"/>
        </w:rPr>
      </w:pPr>
    </w:p>
    <w:p w14:paraId="1AC3E92D" w14:textId="77777777" w:rsidR="00085159" w:rsidRPr="005F36A2" w:rsidRDefault="00085159" w:rsidP="005F36A2"/>
    <w:sectPr w:rsidR="00085159" w:rsidRPr="005F36A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C894B" w14:textId="77777777" w:rsidR="00F91478" w:rsidRDefault="00F91478">
      <w:pPr>
        <w:spacing w:line="240" w:lineRule="auto"/>
      </w:pPr>
      <w:r>
        <w:separator/>
      </w:r>
    </w:p>
  </w:endnote>
  <w:endnote w:type="continuationSeparator" w:id="0">
    <w:p w14:paraId="5E0F2D32" w14:textId="77777777" w:rsidR="00F91478" w:rsidRDefault="00F91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C960C" w14:textId="77777777" w:rsidR="00F91478" w:rsidRDefault="00F91478">
      <w:pPr>
        <w:spacing w:line="240" w:lineRule="auto"/>
      </w:pPr>
      <w:r>
        <w:separator/>
      </w:r>
    </w:p>
  </w:footnote>
  <w:footnote w:type="continuationSeparator" w:id="0">
    <w:p w14:paraId="037386FD" w14:textId="77777777" w:rsidR="00F91478" w:rsidRDefault="00F91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1C0DFC"/>
    <w:rsid w:val="00215C40"/>
    <w:rsid w:val="002376F1"/>
    <w:rsid w:val="003F0C8D"/>
    <w:rsid w:val="00401AE6"/>
    <w:rsid w:val="005F36A2"/>
    <w:rsid w:val="00654A5C"/>
    <w:rsid w:val="006D0571"/>
    <w:rsid w:val="0082123D"/>
    <w:rsid w:val="00CF5547"/>
    <w:rsid w:val="00D001CB"/>
    <w:rsid w:val="00E76B23"/>
    <w:rsid w:val="00F211DA"/>
    <w:rsid w:val="00F91478"/>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CHONG SHAO XUAN, JEROME</cp:lastModifiedBy>
  <cp:revision>2</cp:revision>
  <dcterms:created xsi:type="dcterms:W3CDTF">2024-09-24T06:20:00Z</dcterms:created>
  <dcterms:modified xsi:type="dcterms:W3CDTF">2024-09-24T06:20:00Z</dcterms:modified>
</cp:coreProperties>
</file>